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4C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18463E1" wp14:editId="5EF88A73">
            <wp:simplePos x="0" y="0"/>
            <wp:positionH relativeFrom="column">
              <wp:posOffset>2790825</wp:posOffset>
            </wp:positionH>
            <wp:positionV relativeFrom="paragraph">
              <wp:posOffset>-552450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1413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786B4A"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2024 року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№</w:t>
      </w:r>
      <w:r w:rsidR="005F1384">
        <w:rPr>
          <w:rFonts w:ascii="Times New Roman" w:hAnsi="Times New Roman" w:cs="Times New Roman"/>
          <w:sz w:val="28"/>
          <w:szCs w:val="28"/>
          <w:lang w:val="uk-UA"/>
        </w:rPr>
        <w:t xml:space="preserve"> 254</w:t>
      </w:r>
      <w:bookmarkStart w:id="0" w:name="_GoBack"/>
      <w:bookmarkEnd w:id="0"/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B4A" w:rsidRPr="00394450" w:rsidRDefault="00786B4A" w:rsidP="00786B4A">
      <w:pPr>
        <w:spacing w:after="0" w:line="240" w:lineRule="auto"/>
        <w:ind w:right="5669"/>
        <w:rPr>
          <w:lang w:val="uk-UA"/>
        </w:rPr>
      </w:pPr>
      <w:r w:rsidRPr="00394450">
        <w:rPr>
          <w:rFonts w:ascii="Times New Roman" w:hAnsi="Times New Roman" w:cs="Times New Roman"/>
          <w:sz w:val="28"/>
          <w:szCs w:val="28"/>
          <w:lang w:val="uk-UA"/>
        </w:rPr>
        <w:t>Про роботу служби у справах дітей за 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786B4A" w:rsidRDefault="00786B4A" w:rsidP="00786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B4A" w:rsidRPr="00394450" w:rsidRDefault="00786B4A" w:rsidP="0014130C">
      <w:pPr>
        <w:spacing w:after="0" w:line="240" w:lineRule="auto"/>
        <w:ind w:firstLine="567"/>
        <w:jc w:val="both"/>
        <w:rPr>
          <w:lang w:val="uk-UA"/>
        </w:rPr>
      </w:pP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„Про місцеве самоврядування в Україні”, рішенням виконавчого комітету Решетилівської міської ради </w:t>
      </w:r>
      <w:r w:rsidR="0014130C">
        <w:rPr>
          <w:rFonts w:ascii="Times New Roman" w:hAnsi="Times New Roman" w:cs="Times New Roman"/>
          <w:sz w:val="28"/>
          <w:szCs w:val="28"/>
          <w:lang w:val="uk-UA"/>
        </w:rPr>
        <w:t>від 29.12.2023 № </w:t>
      </w:r>
      <w:r w:rsidR="0067328D" w:rsidRPr="0067328D">
        <w:rPr>
          <w:rFonts w:ascii="Times New Roman" w:hAnsi="Times New Roman" w:cs="Times New Roman"/>
          <w:sz w:val="28"/>
          <w:szCs w:val="28"/>
          <w:lang w:val="uk-UA"/>
        </w:rPr>
        <w:t xml:space="preserve">292 </w:t>
      </w:r>
      <w:proofErr w:type="spellStart"/>
      <w:r w:rsidR="0067328D" w:rsidRPr="0067328D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67328D" w:rsidRPr="006732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Плану роботи виконавчого комітету Решетилівської міської ради на 2024 рік”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та заслухавши інформацію начальника служби у справах дітей виконавчого комітету Решетилівської міської ради Гмир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Ю</w:t>
      </w:r>
      <w:r w:rsidR="0014130C">
        <w:rPr>
          <w:rFonts w:ascii="Times New Roman" w:hAnsi="Times New Roman" w:cs="Times New Roman"/>
          <w:sz w:val="28"/>
          <w:szCs w:val="28"/>
          <w:lang w:val="uk-UA"/>
        </w:rPr>
        <w:t>лії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, виконавчий комітет Решетилівської міської ради</w:t>
      </w:r>
    </w:p>
    <w:p w:rsidR="00786B4A" w:rsidRPr="00394450" w:rsidRDefault="00786B4A" w:rsidP="00786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4450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786B4A" w:rsidRPr="00394450" w:rsidRDefault="00786B4A" w:rsidP="00786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B4A" w:rsidRPr="00394450" w:rsidRDefault="00786B4A" w:rsidP="001413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4450">
        <w:rPr>
          <w:rFonts w:ascii="Times New Roman" w:hAnsi="Times New Roman" w:cs="Times New Roman"/>
          <w:sz w:val="28"/>
          <w:szCs w:val="28"/>
          <w:lang w:val="uk-UA"/>
        </w:rPr>
        <w:t>Інформацію начальника служби у справах дітей виконавчого комітету Решетилівської міської ради Гм</w:t>
      </w:r>
      <w:r w:rsidR="0014130C">
        <w:rPr>
          <w:rFonts w:ascii="Times New Roman" w:hAnsi="Times New Roman" w:cs="Times New Roman"/>
          <w:sz w:val="28"/>
          <w:szCs w:val="28"/>
          <w:lang w:val="uk-UA"/>
        </w:rPr>
        <w:t>ирі Юлії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про роботу служби у справах дітей виконавчого комітету міської ради за 202</w:t>
      </w:r>
      <w:r w:rsidR="0014130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рік взяти до відома (додається).</w:t>
      </w:r>
    </w:p>
    <w:p w:rsidR="00786B4A" w:rsidRDefault="00786B4A" w:rsidP="00847376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 w:rsidP="008473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Pr="00847376" w:rsidRDefault="002B7E4C" w:rsidP="008473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7376" w:rsidRPr="00847376" w:rsidRDefault="00847376" w:rsidP="008473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7376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847376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847376">
        <w:rPr>
          <w:rFonts w:ascii="Times New Roman" w:hAnsi="Times New Roman" w:cs="Times New Roman"/>
          <w:sz w:val="28"/>
          <w:szCs w:val="28"/>
        </w:rPr>
        <w:tab/>
      </w:r>
      <w:r w:rsidRPr="00847376">
        <w:rPr>
          <w:rFonts w:ascii="Times New Roman" w:hAnsi="Times New Roman" w:cs="Times New Roman"/>
          <w:sz w:val="28"/>
          <w:szCs w:val="28"/>
        </w:rPr>
        <w:tab/>
      </w:r>
      <w:r w:rsidRPr="00847376">
        <w:rPr>
          <w:rFonts w:ascii="Times New Roman" w:hAnsi="Times New Roman" w:cs="Times New Roman"/>
          <w:sz w:val="28"/>
          <w:szCs w:val="28"/>
        </w:rPr>
        <w:tab/>
      </w:r>
      <w:r w:rsidRPr="00847376">
        <w:rPr>
          <w:rFonts w:ascii="Times New Roman" w:hAnsi="Times New Roman" w:cs="Times New Roman"/>
          <w:sz w:val="28"/>
          <w:szCs w:val="28"/>
        </w:rPr>
        <w:tab/>
      </w:r>
      <w:r w:rsidRPr="00847376">
        <w:rPr>
          <w:rFonts w:ascii="Times New Roman" w:hAnsi="Times New Roman" w:cs="Times New Roman"/>
          <w:sz w:val="28"/>
          <w:szCs w:val="28"/>
        </w:rPr>
        <w:tab/>
      </w:r>
      <w:r w:rsidRPr="00847376">
        <w:rPr>
          <w:rFonts w:ascii="Times New Roman" w:hAnsi="Times New Roman" w:cs="Times New Roman"/>
          <w:sz w:val="28"/>
          <w:szCs w:val="28"/>
        </w:rPr>
        <w:tab/>
      </w:r>
      <w:r w:rsidRPr="00847376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:rsidR="002B7E4C" w:rsidRPr="00847376" w:rsidRDefault="002B7E4C" w:rsidP="008473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7376" w:rsidRPr="005F1384" w:rsidRDefault="008473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Pr="00847376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847376" w:rsidRPr="00847376" w:rsidRDefault="008473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8110D" w:rsidRDefault="00F811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8110D" w:rsidRDefault="00F811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8110D" w:rsidRDefault="00F811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B56FDA" w:rsidRDefault="00B56FDA" w:rsidP="00AA4C96">
      <w:pPr>
        <w:tabs>
          <w:tab w:val="left" w:pos="420"/>
          <w:tab w:val="left" w:pos="567"/>
        </w:tabs>
        <w:spacing w:after="0"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sectPr w:rsidR="00B56FDA" w:rsidSect="0014130C">
          <w:headerReference w:type="default" r:id="rId9"/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12288"/>
        </w:sectPr>
      </w:pP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lastRenderedPageBreak/>
        <w:t xml:space="preserve">Інформація про роботу служби у справах дітей 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виконавчого комітету міської ради 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за 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рік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Служба у справах дітей виконавчого комітету Решетилівської міської ради (далі служба) створена відповідно до рішення Решетилівської міської ради від 18.11.2020 № 1269-42-VII „Про створення служби у справах дітей виконавчого комітету Решетилівської міської ради”, як юридична особа публічного права почала функціонувати з 26.03.2021 року. 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Штатна чисельність служби складає 2 штатні одиниці (начальник служби та головний спеціаліст служби). 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Протягом звітного періоду службою у справах дітей проводилась робота, спрямована на реалізацію пріоритетних завдань, першочергово це захист прав дітей-сиріт, дітей, позбавлених батьківського піклування та дітей, які проживають в сім’ях, де батьки ухиляються від виконання батьківських обов’язків.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Станом на 01 грудня 202</w:t>
      </w:r>
      <w:r w:rsid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первинному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обліку в службі перебувало 7</w:t>
      </w:r>
      <w:r w:rsid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ітей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з них: </w:t>
      </w:r>
      <w:r w:rsidR="00D8416C"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31 </w:t>
      </w:r>
      <w:r w:rsid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дітей-сиріт</w:t>
      </w:r>
      <w:r w:rsidR="00D8416C"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39 дітей, позбавлених батьківського піклування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позбавлених батьківського. </w:t>
      </w:r>
      <w:r w:rsidR="00D8416C"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Із загальної кількості дітей 63 дитини (90%) влаштовано до сімейних форм виховання, а саме: переважна більшість їх влаштовані під опіку/піклування – 44 дитини, в прийомних сім’ях – 6, в дитячих будинках сімейного типу – 13 дітей.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повному держаному забезпеченні перебуває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 дітей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D8416C" w:rsidRPr="00D8416C">
        <w:t xml:space="preserve"> </w:t>
      </w:r>
      <w:r w:rsidR="00D8416C"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них 5  мають інвалідність, тому не дивлячись на зусилля служби влаштувати їх до сімейних форм виховання не вдається</w:t>
      </w:r>
      <w:r w:rsid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A4C96" w:rsidRPr="00394450" w:rsidRDefault="00D8416C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Протягом 2024 року статус дітей, позбавлених батьківського піклування, дітей-сиріт набуло 5 дітей, з них 4 влаштовано під опіку, а 1 дитина через 7 днів після отримання статусу досягла повноліття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Також ведеться облік та нагляд за дітьми-сиротами та позбавленими батьківського піклування, які прибули з інших територій та проживають в нашій громаді. Зараз таких дітей </w:t>
      </w:r>
      <w:r w:rsidR="006921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12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Усім дітям, поставленим на первинний облік дітей, які залишилися без батьківського піклування, дітей-сиріт та дітей, позбавлених батьківського піклування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які мають підстави для цього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надано статус відповідно до чинного законодавства.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місцевому обліку перебуває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ітей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які підлягають усиновленню та ведеться нагляд з 6 дітьми, які були усиновлені. Також перебуває на обліку 1 родина кандидатів в </w:t>
      </w:r>
      <w:proofErr w:type="spellStart"/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усиновлювачі</w:t>
      </w:r>
      <w:proofErr w:type="spellEnd"/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вони успішно пройшли навчання, отримали висновок, але на </w:t>
      </w:r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місцевому обліку немає дітей, відповідно до рекомендацій наданих </w:t>
      </w:r>
      <w:proofErr w:type="spellStart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усиновлювачам</w:t>
      </w:r>
      <w:proofErr w:type="spellEnd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тому зараз роботу з </w:t>
      </w:r>
      <w:proofErr w:type="spellStart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усиновлювачами</w:t>
      </w:r>
      <w:proofErr w:type="spellEnd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продовжує служба у справах дітей Полтавської обласної військової адміністрації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C1D6B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кінець 202</w:t>
      </w:r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року у громаді функціонує 1 дитячий будинок сімейного типу (7 дітей) та 7 прийомних сімей, до яких на виховання спільне проживання влаштовано 10 дітей. </w:t>
      </w:r>
      <w:r w:rsidR="008C1D6B" w:rsidRP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2024 році була створена ще одна прийомна </w:t>
      </w:r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сім’я, куди влаштовано 1 дитину, а також у вже існуючу прийомну сім’ю була </w:t>
      </w:r>
      <w:proofErr w:type="spellStart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довлаштована</w:t>
      </w:r>
      <w:proofErr w:type="spellEnd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 дитина.</w:t>
      </w:r>
    </w:p>
    <w:p w:rsidR="008C1D6B" w:rsidRDefault="008C1D6B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Відповідно до рішення виконавчого комітету міської ради від 30.10.2024 в громаді запроваджено послугу патронату над дитиною та створено сім’ю патронатного вихователя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куди влаштована 1 дитина, залишена без батьківського піклування.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звітний період з обліку було знято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 дітей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зв’язку з досягненням повно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ліття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Службою у справах дітей здійснюється постійний контроль за до</w:t>
      </w:r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триманням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прав дітей через проведення обстежень їх умов проживання про що складаються відповідні акти. Дані акти наявні в особових справах дітей, також є щорічні висновки про стан утримання, навчання та виховання дитини-сироти чи дитини, позбавленої батьківського піклування  та інші документи, які необхідно оновлювати, відповідно до вимог законодавства.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Службою у справах дітей постійно проводиться інформаційно-роз’яснювальна робота щодо права зарахування дітей-сиріт та дітей, позбавлених батьківського піклування, які досягли 16 років, на квартирний облік за місцем їх походження.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Протягом 202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службою підготовлено пакет документів 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дітей-сиріт та дітей, позбавлених батьківського піклування, які взяті на квартирний облік рішенням виконавчого комітету Решетилівської міської ради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Служба у справах дітей здійснює організаційне забезпечення діяльності Комісії з питань захисту прав дитини при виконавчому комітеті Решетилівської міської ради. У 202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році проведено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засідань даної Комісії, на яких були розглянут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 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 питань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стосувалися прав та інтересів дітей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це майнові та житлові права, визначення місця проживання, стан виховання дітей в родинах та як наслідок, доцільність позбавлення батьківських прав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1 січня 202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службою підготовлено та подано на розгляд виконкому 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62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рішень, які стосувалися прав та інтересів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обліку в службі у справах дітей виконавчого комітету міської ради станом на 1 грудня 202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перебуває 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68</w:t>
      </w:r>
      <w:r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дітей, як таких, що перебувають у складних життєвих обставинах, що проживають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27</w:t>
      </w:r>
      <w:r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сім’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ях</w:t>
      </w:r>
      <w:r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З них: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як такі, що зазнали насильства, 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38</w:t>
      </w:r>
      <w:r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проживають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сім’ях, в яких батьки ухиляються від виконання батьківських обов’язків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1 дитина, яка має конфлікт з законом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Значно збільшилася </w:t>
      </w:r>
      <w:r w:rsid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кількість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дітей, які постраждали від домашнього насильс</w:t>
      </w:r>
      <w:r w:rsid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тва у порівнянні з минули роком майже у двічі.</w:t>
      </w:r>
    </w:p>
    <w:p w:rsidR="00AA4C96" w:rsidRPr="00394450" w:rsidRDefault="00E4134B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Важливе значення має захист прав  дітей, особливо в умовах воєнної агресії. Тому проводиться відповідна робота по наданню дітям  статус постраждалих від збройних конфліктів та воєнної агресії. 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Порядку </w:t>
      </w:r>
      <w:r w:rsidR="00AA4C96"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статусу дитини, яка постраждала внаслідок воєнних дій та збройних конфліктів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затвердженого </w:t>
      </w:r>
      <w:r w:rsidR="00AA4C96"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постановою Кабінету Міністрів України від 5 квітня 2017 року № 268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протягом 2023 року статус постраждалих </w:t>
      </w:r>
      <w:r w:rsidR="00AA4C96"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внаслідок воєнних дій та збройних конфліктів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отримали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90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дітей, які відповідно до вимог чинного законодавства  взяті на облік службою, як такі що перебувають в складних життєвих обставинах.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Службою у справах дітей здійснюються заходи щодо соціального захисту і захисту прав та інтересів дітей, що перебувають у складних життєвих обставинах. Протягом року: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– проведено 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215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обстежень умов проживання дітей у сім’ях;</w:t>
      </w:r>
    </w:p>
    <w:p w:rsidR="00AA4C96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– направлено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подання у відділ поліції щодо притягнення до адміністративної відповідальності батьків, які ухиляються від 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конання батьківських обов’язків;</w:t>
      </w:r>
    </w:p>
    <w:p w:rsidR="00AA4C96" w:rsidRPr="00F30473" w:rsidRDefault="00AA4C96" w:rsidP="00F30473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057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направлено 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Pr="005057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позови до Решетилівського районного суду щодо позбавлення батьків або одного з них батьківських прав відносно дітей</w:t>
      </w:r>
      <w:r w:rsidRP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дітьми, що потрапили в складні життєвих обставинах проводяться профілактично-виховні бесіди про відвідування занять, шкідливий вплив алкогольних напоїв та тютюнових виробів на організм дитини. Проводиться роз’яснювальна робота з батьками дітей, про наслідки невиконання батьківських обов’язків належним чином.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Службою у справах дітей спільно з Центром надання соціальних послуг Решетилівської міської ради, сектором ювенальної превенції Решетилівського відділення поліції проводяться рейди у сім’ї, які опинилися у складних життєвих обставинах, торгівельні заклади. З початку 202</w:t>
      </w:r>
      <w:r w:rsid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проведено 12 рейдів “Діти вулиці”, “Вокзал”.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дітей, які перебувають на обліку служби, розроблені на засіданнях міждисциплінарної команди з питань організації соціального захисту дітей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</w:t>
      </w:r>
      <w:r w:rsidRPr="005057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затверджені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засіданнях Комісії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індивідуальні плани соціального захисту дитини, в яких передбачено здійснення заходів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суб’єктами соціальної роботи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для задоволення потреб дитини у розвитку й вихованні.</w:t>
      </w:r>
    </w:p>
    <w:p w:rsidR="00F30473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Працівники служби у справах дітей займаються підготовкою матеріалів щодо захисту прав та інтересів дітей, а також приймають безпосередню участь у судових справах. За участю представників служби в судах загальної юрисдикції представлені права дітей у 202</w:t>
      </w:r>
      <w:r w:rsid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році у </w:t>
      </w:r>
      <w:r w:rsid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 судових засіданнях по справах адміністративного, цивільного та кримінального характеру.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Службою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відповідно до ухвал суду,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підготовлено 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висновки щодо доцільності/недоцільності позбавлення одного з батьків батьківських прав, 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висновк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щодо визначення місця проживання дітей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1 висновок щодо способу участі батька у вихованні дитини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Здійснювали повноваження в якості законного представника дітей в судових слуханнях та при допиті дітей в рамках </w:t>
      </w:r>
      <w:proofErr w:type="spellStart"/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проєкту</w:t>
      </w:r>
      <w:proofErr w:type="spellEnd"/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„Правосуддя</w:t>
      </w:r>
      <w:proofErr w:type="spellEnd"/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дружнє до дитини”</w:t>
      </w:r>
    </w:p>
    <w:p w:rsidR="00AA4C96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Працівниками служби постійно проводиться робота в Єдиній інформаційно-аналітичній системі «Діти» щодо поновлення актуальності даних дітей, які перебувають на обліку служби.</w:t>
      </w:r>
    </w:p>
    <w:p w:rsidR="00AA4C96" w:rsidRDefault="00AA4C96" w:rsidP="00B8729F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Працівники служби беруть активну участь у тренінгах, семінарах та навчаннях, які проводяться службою у справах дітей Полтавської обласної військової адміністрації, Міністерством соціальної політики України, Національною соціальною сервісною службою України, громадськими організаціями.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82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Покладені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Pr="00882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лужбу обов’язки виконуються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повному обсязі, не допускаючи порушення </w:t>
      </w:r>
      <w:r w:rsidRPr="00882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термінів розгляду звернень та заяв громадян, виконання нормативних документів.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Залишається актуальним вирішення питання щодо </w:t>
      </w:r>
      <w:r w:rsidRPr="00500D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приведення штатної чисельності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Pr="00500D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лужби у відповідніст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 вимогам чинного законодавства, адже коло повноважень і обов’язків розширюється і навантаження стає більшим, що не може не впливати на якість надання соціальних послуг.</w:t>
      </w:r>
    </w:p>
    <w:p w:rsidR="00A75640" w:rsidRDefault="00A75640" w:rsidP="00AA4C96">
      <w:pPr>
        <w:tabs>
          <w:tab w:val="left" w:pos="420"/>
          <w:tab w:val="left" w:pos="567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151E9" w:rsidRDefault="00F151E9" w:rsidP="00AA4C96">
      <w:pPr>
        <w:tabs>
          <w:tab w:val="left" w:pos="420"/>
          <w:tab w:val="left" w:pos="567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151E9" w:rsidRDefault="00F151E9" w:rsidP="00AA4C96">
      <w:pPr>
        <w:tabs>
          <w:tab w:val="left" w:pos="420"/>
          <w:tab w:val="left" w:pos="567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151E9" w:rsidRDefault="00F151E9" w:rsidP="00AA4C96">
      <w:pPr>
        <w:tabs>
          <w:tab w:val="left" w:pos="420"/>
          <w:tab w:val="left" w:pos="567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Начальник служби у справах дітей </w:t>
      </w:r>
      <w:r w:rsidR="00A756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  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лія ГМИРЯ</w:t>
      </w:r>
    </w:p>
    <w:sectPr w:rsidR="00AA4C96" w:rsidRPr="00394450" w:rsidSect="00B56FDA">
      <w:pgSz w:w="11906" w:h="16838"/>
      <w:pgMar w:top="1134" w:right="567" w:bottom="1134" w:left="1701" w:header="454" w:footer="0" w:gutter="0"/>
      <w:pgNumType w:start="1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FDA" w:rsidRDefault="00B56FDA" w:rsidP="00B56FDA">
      <w:pPr>
        <w:spacing w:after="0" w:line="240" w:lineRule="auto"/>
      </w:pPr>
      <w:r>
        <w:separator/>
      </w:r>
    </w:p>
  </w:endnote>
  <w:endnote w:type="continuationSeparator" w:id="0">
    <w:p w:rsidR="00B56FDA" w:rsidRDefault="00B56FDA" w:rsidP="00B5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FDA" w:rsidRDefault="00B56FDA" w:rsidP="00B56FDA">
      <w:pPr>
        <w:spacing w:after="0" w:line="240" w:lineRule="auto"/>
      </w:pPr>
      <w:r>
        <w:separator/>
      </w:r>
    </w:p>
  </w:footnote>
  <w:footnote w:type="continuationSeparator" w:id="0">
    <w:p w:rsidR="00B56FDA" w:rsidRDefault="00B56FDA" w:rsidP="00B5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9839603"/>
      <w:docPartObj>
        <w:docPartGallery w:val="Page Numbers (Top of Page)"/>
        <w:docPartUnique/>
      </w:docPartObj>
    </w:sdtPr>
    <w:sdtEndPr/>
    <w:sdtContent>
      <w:p w:rsidR="00B56FDA" w:rsidRDefault="00B56FDA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384">
          <w:rPr>
            <w:noProof/>
          </w:rPr>
          <w:t>4</w:t>
        </w:r>
        <w:r>
          <w:fldChar w:fldCharType="end"/>
        </w:r>
      </w:p>
    </w:sdtContent>
  </w:sdt>
  <w:p w:rsidR="00847376" w:rsidRDefault="0084737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C6A16"/>
    <w:multiLevelType w:val="hybridMultilevel"/>
    <w:tmpl w:val="70C01786"/>
    <w:lvl w:ilvl="0" w:tplc="275C5B84">
      <w:start w:val="1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14130C"/>
    <w:rsid w:val="001A7118"/>
    <w:rsid w:val="002269DE"/>
    <w:rsid w:val="00234E69"/>
    <w:rsid w:val="002B7E4C"/>
    <w:rsid w:val="00432738"/>
    <w:rsid w:val="004E1F1E"/>
    <w:rsid w:val="005F1384"/>
    <w:rsid w:val="00611851"/>
    <w:rsid w:val="00614A3F"/>
    <w:rsid w:val="0067328D"/>
    <w:rsid w:val="006921EA"/>
    <w:rsid w:val="00786B4A"/>
    <w:rsid w:val="00847376"/>
    <w:rsid w:val="008C1D6B"/>
    <w:rsid w:val="00A75640"/>
    <w:rsid w:val="00AA4C96"/>
    <w:rsid w:val="00B56FDA"/>
    <w:rsid w:val="00B8729F"/>
    <w:rsid w:val="00C25214"/>
    <w:rsid w:val="00C70841"/>
    <w:rsid w:val="00D8416C"/>
    <w:rsid w:val="00E4134B"/>
    <w:rsid w:val="00E76A68"/>
    <w:rsid w:val="00F151E9"/>
    <w:rsid w:val="00F30473"/>
    <w:rsid w:val="00F8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B5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B56FDA"/>
    <w:rPr>
      <w:sz w:val="22"/>
    </w:rPr>
  </w:style>
  <w:style w:type="paragraph" w:styleId="af2">
    <w:name w:val="footer"/>
    <w:basedOn w:val="a"/>
    <w:link w:val="af3"/>
    <w:uiPriority w:val="99"/>
    <w:unhideWhenUsed/>
    <w:rsid w:val="00B5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56FDA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B5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B56FDA"/>
    <w:rPr>
      <w:sz w:val="22"/>
    </w:rPr>
  </w:style>
  <w:style w:type="paragraph" w:styleId="af2">
    <w:name w:val="footer"/>
    <w:basedOn w:val="a"/>
    <w:link w:val="af3"/>
    <w:uiPriority w:val="99"/>
    <w:unhideWhenUsed/>
    <w:rsid w:val="00B5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56FD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4837</TotalTime>
  <Pages>5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77</cp:revision>
  <cp:lastPrinted>2024-12-27T13:30:00Z</cp:lastPrinted>
  <dcterms:created xsi:type="dcterms:W3CDTF">2021-02-16T08:42:00Z</dcterms:created>
  <dcterms:modified xsi:type="dcterms:W3CDTF">2024-12-30T07:45:00Z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